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6A9B" w:rsidRDefault="00E26A9B">
      <w:r>
        <w:t>Angelica Monclova</w:t>
      </w:r>
    </w:p>
    <w:p w:rsidR="00E26A9B" w:rsidRDefault="00E26A9B">
      <w:r>
        <w:t>MUE 481</w:t>
      </w:r>
    </w:p>
    <w:p w:rsidR="00A91509" w:rsidRPr="00E26A9B" w:rsidRDefault="00E26A9B" w:rsidP="00E26A9B">
      <w:pPr>
        <w:jc w:val="center"/>
        <w:rPr>
          <w:b/>
        </w:rPr>
      </w:pPr>
      <w:r w:rsidRPr="00E26A9B">
        <w:rPr>
          <w:b/>
        </w:rPr>
        <w:t>Brass Lesson Reflection</w:t>
      </w:r>
    </w:p>
    <w:p w:rsidR="00E26A9B" w:rsidRDefault="00E26A9B">
      <w:r>
        <w:tab/>
        <w:t>I think my group did such a great job in our trombone lesson last week! I really liked how we individually taught instead of as a group like the other students in class did. Not only did it put more pressure on us as students trying to teach, but it was much more realistic because once we get into the field after graduation by ourselves, that’s how it’s going to be in everyday life. We aren’t going to have a group setting to teach our students, and I feel that my group started off great! One thing I would change from my part of the lesson is just having the students mimic me instead of me trying to explain to them what to do next (buzzing). As we teach younger students in our classroom, that method of teaching doesn’t work as well as just getting the students to play without telling them what they’re doing first. The main reason I found myself doing that was because it was extremely difficult trying to picture elementary students in front of me rather than college students.</w:t>
      </w:r>
    </w:p>
    <w:p w:rsidR="00E26A9B" w:rsidRDefault="00E26A9B">
      <w:r>
        <w:tab/>
        <w:t>Overall, I feel my lesson went great! My nerves were a little shaky at first (who’s wasn’t!), but after a few seconds I began feeling much more comfortable in teaching the class. It will definitely take some time in getting to the point where I can just drop anything and teach without pausing first.</w:t>
      </w:r>
      <w:bookmarkStart w:id="0" w:name="_GoBack"/>
      <w:bookmarkEnd w:id="0"/>
    </w:p>
    <w:sectPr w:rsidR="00E26A9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6A9B"/>
    <w:rsid w:val="0015342D"/>
    <w:rsid w:val="001C0A19"/>
    <w:rsid w:val="00E26A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200</Words>
  <Characters>1142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Angelica Monclova</dc:creator>
  <cp:lastModifiedBy>Angelica Monclova</cp:lastModifiedBy>
  <cp:revision>1</cp:revision>
  <dcterms:created xsi:type="dcterms:W3CDTF">2013-09-10T01:40:00Z</dcterms:created>
  <dcterms:modified xsi:type="dcterms:W3CDTF">2013-09-10T01:50:00Z</dcterms:modified>
</cp:coreProperties>
</file>